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602"/>
        <w:gridCol w:w="1309"/>
        <w:gridCol w:w="1563"/>
      </w:tblGrid>
      <w:tr w:rsidR="00FB7D1B" w:rsidRPr="00F860EE" w14:paraId="5D4ACEDA" w14:textId="77777777" w:rsidTr="000565C7">
        <w:trPr>
          <w:trHeight w:val="269"/>
        </w:trPr>
        <w:tc>
          <w:tcPr>
            <w:tcW w:w="1003" w:type="pct"/>
          </w:tcPr>
          <w:p w14:paraId="3F1ABC6D" w14:textId="77777777" w:rsidR="00FB7D1B" w:rsidRPr="000565C7" w:rsidRDefault="00FB7D1B" w:rsidP="002D6045">
            <w:pPr>
              <w:pStyle w:val="InsideAddress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0565C7">
              <w:rPr>
                <w:rFonts w:ascii="Century Gothic" w:hAnsi="Century Gothic"/>
                <w:b/>
                <w:sz w:val="24"/>
                <w:szCs w:val="24"/>
                <w:u w:val="single"/>
              </w:rPr>
              <w:t>CLASS</w:t>
            </w:r>
          </w:p>
        </w:tc>
        <w:tc>
          <w:tcPr>
            <w:tcW w:w="2461" w:type="pct"/>
            <w:vAlign w:val="center"/>
          </w:tcPr>
          <w:p w14:paraId="7FBB6781" w14:textId="77777777" w:rsidR="00FB7D1B" w:rsidRPr="000565C7" w:rsidRDefault="00FB7D1B" w:rsidP="002D6045">
            <w:pPr>
              <w:pStyle w:val="InsideAddress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0565C7">
              <w:rPr>
                <w:rFonts w:ascii="Century Gothic" w:hAnsi="Century Gothic"/>
                <w:b/>
                <w:sz w:val="24"/>
                <w:szCs w:val="24"/>
                <w:u w:val="single"/>
              </w:rPr>
              <w:t>ITEM DESCRIPTION</w:t>
            </w:r>
          </w:p>
        </w:tc>
        <w:tc>
          <w:tcPr>
            <w:tcW w:w="700" w:type="pct"/>
            <w:vAlign w:val="center"/>
          </w:tcPr>
          <w:p w14:paraId="537EABC2" w14:textId="77777777" w:rsidR="00FB7D1B" w:rsidRPr="000565C7" w:rsidRDefault="00FB7D1B" w:rsidP="002D6045">
            <w:pPr>
              <w:pStyle w:val="InsideAddress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0565C7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PRICE</w:t>
            </w:r>
          </w:p>
        </w:tc>
        <w:tc>
          <w:tcPr>
            <w:tcW w:w="836" w:type="pct"/>
          </w:tcPr>
          <w:p w14:paraId="3D9020E5" w14:textId="77777777" w:rsidR="00FB7D1B" w:rsidRPr="000565C7" w:rsidRDefault="00FB7D1B" w:rsidP="002D6045">
            <w:pPr>
              <w:pStyle w:val="InsideAddress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0565C7">
              <w:rPr>
                <w:rFonts w:ascii="Century Gothic" w:hAnsi="Century Gothic"/>
                <w:b/>
                <w:sz w:val="24"/>
                <w:szCs w:val="24"/>
                <w:u w:val="single"/>
              </w:rPr>
              <w:t>Size options</w:t>
            </w:r>
          </w:p>
        </w:tc>
      </w:tr>
      <w:tr w:rsidR="00FB7D1B" w:rsidRPr="00F860EE" w14:paraId="3216D423" w14:textId="77777777" w:rsidTr="000565C7">
        <w:trPr>
          <w:trHeight w:val="448"/>
        </w:trPr>
        <w:tc>
          <w:tcPr>
            <w:tcW w:w="1003" w:type="pct"/>
          </w:tcPr>
          <w:p w14:paraId="19EE5CFC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0565C7">
              <w:rPr>
                <w:rFonts w:ascii="Century Gothic" w:hAnsi="Century Gothic"/>
                <w:b/>
              </w:rPr>
              <w:t>All Musical Theatre, Street Dance &amp; Show Choir Classes</w:t>
            </w:r>
          </w:p>
        </w:tc>
        <w:tc>
          <w:tcPr>
            <w:tcW w:w="2461" w:type="pct"/>
          </w:tcPr>
          <w:p w14:paraId="6871F694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  <w:bCs/>
              </w:rPr>
            </w:pPr>
            <w:r w:rsidRPr="000565C7">
              <w:rPr>
                <w:rFonts w:ascii="Century Gothic" w:hAnsi="Century Gothic"/>
                <w:b/>
                <w:bCs/>
              </w:rPr>
              <w:t xml:space="preserve">Personalised TPA </w:t>
            </w:r>
            <w:proofErr w:type="gramStart"/>
            <w:r w:rsidRPr="000565C7">
              <w:rPr>
                <w:rFonts w:ascii="Century Gothic" w:hAnsi="Century Gothic"/>
                <w:b/>
                <w:bCs/>
              </w:rPr>
              <w:t>t  shirt</w:t>
            </w:r>
            <w:proofErr w:type="gramEnd"/>
            <w:r w:rsidRPr="000565C7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70D6D18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0565C7">
              <w:rPr>
                <w:rFonts w:ascii="Century Gothic" w:hAnsi="Century Gothic"/>
              </w:rPr>
              <w:t>Available in Pink, Red, Blue, Green, Orange or Yellow.</w:t>
            </w:r>
          </w:p>
        </w:tc>
        <w:tc>
          <w:tcPr>
            <w:tcW w:w="700" w:type="pct"/>
          </w:tcPr>
          <w:p w14:paraId="591F300C" w14:textId="77777777" w:rsidR="00FB7D1B" w:rsidRPr="000565C7" w:rsidRDefault="00F57551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0565C7">
              <w:rPr>
                <w:rFonts w:ascii="Century Gothic" w:hAnsi="Century Gothic"/>
              </w:rPr>
              <w:t>£14</w:t>
            </w:r>
          </w:p>
          <w:p w14:paraId="6D6763A5" w14:textId="0C28E3DA" w:rsidR="00104A7B" w:rsidRPr="000565C7" w:rsidRDefault="00104A7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</w:p>
        </w:tc>
        <w:tc>
          <w:tcPr>
            <w:tcW w:w="836" w:type="pct"/>
          </w:tcPr>
          <w:p w14:paraId="326693EC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0565C7">
              <w:rPr>
                <w:rFonts w:ascii="Century Gothic" w:hAnsi="Century Gothic"/>
              </w:rPr>
              <w:t>Age 3 /4, 5/6, 7/8, 9/11</w:t>
            </w:r>
          </w:p>
          <w:p w14:paraId="24459CA1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0565C7">
              <w:rPr>
                <w:rFonts w:ascii="Century Gothic" w:hAnsi="Century Gothic"/>
              </w:rPr>
              <w:t>12/13</w:t>
            </w:r>
          </w:p>
          <w:p w14:paraId="1D968270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0565C7">
              <w:rPr>
                <w:rFonts w:ascii="Century Gothic" w:hAnsi="Century Gothic"/>
              </w:rPr>
              <w:t>ADULT XS, S, M, L, XL</w:t>
            </w:r>
          </w:p>
        </w:tc>
      </w:tr>
      <w:tr w:rsidR="00FB7D1B" w:rsidRPr="00F860EE" w14:paraId="741BB558" w14:textId="77777777" w:rsidTr="000565C7">
        <w:trPr>
          <w:trHeight w:val="448"/>
        </w:trPr>
        <w:tc>
          <w:tcPr>
            <w:tcW w:w="1003" w:type="pct"/>
          </w:tcPr>
          <w:p w14:paraId="30D50733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Senior Street Dance</w:t>
            </w:r>
          </w:p>
        </w:tc>
        <w:tc>
          <w:tcPr>
            <w:tcW w:w="2461" w:type="pct"/>
          </w:tcPr>
          <w:p w14:paraId="77820A1D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  <w:bCs/>
              </w:rPr>
            </w:pPr>
            <w:r w:rsidRPr="000565C7">
              <w:rPr>
                <w:rFonts w:ascii="Century Gothic" w:hAnsi="Century Gothic"/>
                <w:b/>
                <w:bCs/>
              </w:rPr>
              <w:t xml:space="preserve">Personalised TPA Race Back Vest </w:t>
            </w:r>
          </w:p>
          <w:p w14:paraId="52CAEB87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Available in Pink, Red, Blue, Green, Orange, NEON pink/green/orange/yellow</w:t>
            </w:r>
          </w:p>
          <w:p w14:paraId="4DBA7096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(Neon Pink and Yellow only available in Adult sizes)</w:t>
            </w:r>
          </w:p>
        </w:tc>
        <w:tc>
          <w:tcPr>
            <w:tcW w:w="700" w:type="pct"/>
          </w:tcPr>
          <w:p w14:paraId="047DFC78" w14:textId="77777777" w:rsidR="00FB7D1B" w:rsidRPr="002D6045" w:rsidRDefault="00F57551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£14</w:t>
            </w:r>
          </w:p>
        </w:tc>
        <w:tc>
          <w:tcPr>
            <w:tcW w:w="836" w:type="pct"/>
          </w:tcPr>
          <w:p w14:paraId="704B3021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Age 9/11</w:t>
            </w:r>
          </w:p>
          <w:p w14:paraId="0F824619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12/13</w:t>
            </w:r>
          </w:p>
          <w:p w14:paraId="13C7D3F9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ADULT XS, S, M, L, XL</w:t>
            </w:r>
          </w:p>
        </w:tc>
      </w:tr>
      <w:tr w:rsidR="00FB7D1B" w:rsidRPr="00F860EE" w14:paraId="12BB4124" w14:textId="77777777" w:rsidTr="000565C7">
        <w:trPr>
          <w:trHeight w:val="1327"/>
        </w:trPr>
        <w:tc>
          <w:tcPr>
            <w:tcW w:w="1003" w:type="pct"/>
          </w:tcPr>
          <w:p w14:paraId="530A9509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All Classes</w:t>
            </w:r>
          </w:p>
          <w:p w14:paraId="58045BAD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Optional for All Students.</w:t>
            </w:r>
          </w:p>
        </w:tc>
        <w:tc>
          <w:tcPr>
            <w:tcW w:w="2461" w:type="pct"/>
          </w:tcPr>
          <w:p w14:paraId="3A3DDAC8" w14:textId="2EAE753C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  <w:bCs/>
              </w:rPr>
            </w:pPr>
            <w:r w:rsidRPr="000565C7">
              <w:rPr>
                <w:rFonts w:ascii="Century Gothic" w:hAnsi="Century Gothic"/>
                <w:b/>
                <w:bCs/>
              </w:rPr>
              <w:t xml:space="preserve">Personalised TPA zipped hoodie </w:t>
            </w:r>
            <w:proofErr w:type="gramStart"/>
            <w:r w:rsidR="000565C7">
              <w:rPr>
                <w:rFonts w:ascii="Century Gothic" w:hAnsi="Century Gothic"/>
                <w:b/>
                <w:bCs/>
              </w:rPr>
              <w:t xml:space="preserve">( </w:t>
            </w:r>
            <w:proofErr w:type="spellStart"/>
            <w:r w:rsidR="000565C7">
              <w:rPr>
                <w:rFonts w:ascii="Century Gothic" w:hAnsi="Century Gothic"/>
                <w:b/>
                <w:bCs/>
              </w:rPr>
              <w:t>Zoodie</w:t>
            </w:r>
            <w:proofErr w:type="spellEnd"/>
            <w:proofErr w:type="gramEnd"/>
            <w:r w:rsidR="000565C7">
              <w:rPr>
                <w:rFonts w:ascii="Century Gothic" w:hAnsi="Century Gothic"/>
                <w:b/>
                <w:bCs/>
              </w:rPr>
              <w:t>)</w:t>
            </w:r>
          </w:p>
          <w:p w14:paraId="71FF09D0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 xml:space="preserve">Available </w:t>
            </w:r>
            <w:proofErr w:type="gramStart"/>
            <w:r w:rsidRPr="002D6045">
              <w:rPr>
                <w:rFonts w:ascii="Century Gothic" w:hAnsi="Century Gothic"/>
              </w:rPr>
              <w:t>in:</w:t>
            </w:r>
            <w:proofErr w:type="gramEnd"/>
            <w:r w:rsidRPr="002D6045">
              <w:rPr>
                <w:rFonts w:ascii="Century Gothic" w:hAnsi="Century Gothic"/>
              </w:rPr>
              <w:t xml:space="preserve"> pink, blue, red, green or purple</w:t>
            </w:r>
          </w:p>
        </w:tc>
        <w:tc>
          <w:tcPr>
            <w:tcW w:w="700" w:type="pct"/>
          </w:tcPr>
          <w:p w14:paraId="6EC8254A" w14:textId="77777777" w:rsidR="00FB7D1B" w:rsidRDefault="00F57551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£22.50</w:t>
            </w:r>
            <w:r w:rsidR="000565C7">
              <w:rPr>
                <w:rFonts w:ascii="Century Gothic" w:hAnsi="Century Gothic"/>
              </w:rPr>
              <w:t xml:space="preserve"> Child</w:t>
            </w:r>
          </w:p>
          <w:p w14:paraId="602864A0" w14:textId="735D3128" w:rsidR="000565C7" w:rsidRPr="002D6045" w:rsidRDefault="000565C7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£25 Adult</w:t>
            </w:r>
          </w:p>
        </w:tc>
        <w:tc>
          <w:tcPr>
            <w:tcW w:w="836" w:type="pct"/>
          </w:tcPr>
          <w:p w14:paraId="08A935E8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Age 3 /4, 5/6, 7/8, 9/11</w:t>
            </w:r>
          </w:p>
          <w:p w14:paraId="5E85A859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12/13</w:t>
            </w:r>
          </w:p>
          <w:p w14:paraId="48983878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ADULT XS, S, M, L, XL</w:t>
            </w:r>
          </w:p>
        </w:tc>
      </w:tr>
      <w:tr w:rsidR="000565C7" w:rsidRPr="00F860EE" w14:paraId="60A6FD42" w14:textId="77777777" w:rsidTr="000565C7">
        <w:trPr>
          <w:trHeight w:val="1327"/>
        </w:trPr>
        <w:tc>
          <w:tcPr>
            <w:tcW w:w="1003" w:type="pct"/>
          </w:tcPr>
          <w:p w14:paraId="1CDF0ADB" w14:textId="77777777" w:rsidR="000565C7" w:rsidRPr="000565C7" w:rsidRDefault="000565C7" w:rsidP="000565C7">
            <w:pPr>
              <w:spacing w:line="220" w:lineRule="atLeast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0565C7">
              <w:rPr>
                <w:rFonts w:ascii="Century Gothic" w:eastAsia="Century Gothic" w:hAnsi="Century Gothic" w:cs="Century Gothic"/>
                <w:b/>
                <w:bCs/>
              </w:rPr>
              <w:t xml:space="preserve">All Inter/Senior Musical Theatre, Street Dance, Show choir </w:t>
            </w:r>
            <w:proofErr w:type="gramStart"/>
            <w:r w:rsidRPr="000565C7">
              <w:rPr>
                <w:rFonts w:ascii="Century Gothic" w:eastAsia="Century Gothic" w:hAnsi="Century Gothic" w:cs="Century Gothic"/>
                <w:b/>
                <w:bCs/>
              </w:rPr>
              <w:t>students  (</w:t>
            </w:r>
            <w:proofErr w:type="gramEnd"/>
            <w:r w:rsidRPr="000565C7">
              <w:rPr>
                <w:rFonts w:ascii="Century Gothic" w:eastAsia="Century Gothic" w:hAnsi="Century Gothic" w:cs="Century Gothic"/>
                <w:b/>
                <w:bCs/>
              </w:rPr>
              <w:t>additional choice)</w:t>
            </w:r>
          </w:p>
          <w:p w14:paraId="33B02F47" w14:textId="77777777" w:rsidR="000565C7" w:rsidRPr="000565C7" w:rsidRDefault="000565C7" w:rsidP="000565C7">
            <w:pPr>
              <w:spacing w:line="220" w:lineRule="atLeast"/>
              <w:jc w:val="left"/>
              <w:rPr>
                <w:rFonts w:ascii="Century Gothic" w:eastAsia="Century Gothic" w:hAnsi="Century Gothic" w:cs="Century Gothic"/>
              </w:rPr>
            </w:pPr>
            <w:r w:rsidRPr="000565C7">
              <w:rPr>
                <w:rFonts w:ascii="Century Gothic" w:eastAsia="Century Gothic" w:hAnsi="Century Gothic" w:cs="Century Gothic"/>
                <w:b/>
                <w:bCs/>
              </w:rPr>
              <w:t>Optional for All other Inter/Senior students.</w:t>
            </w:r>
          </w:p>
          <w:p w14:paraId="345DBB1E" w14:textId="77777777" w:rsidR="000565C7" w:rsidRPr="002D6045" w:rsidRDefault="000565C7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2461" w:type="pct"/>
          </w:tcPr>
          <w:p w14:paraId="5410343F" w14:textId="77777777" w:rsidR="000565C7" w:rsidRPr="000565C7" w:rsidRDefault="000565C7" w:rsidP="000565C7">
            <w:pPr>
              <w:spacing w:line="220" w:lineRule="atLeast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0565C7">
              <w:rPr>
                <w:rFonts w:ascii="Century Gothic" w:eastAsia="Century Gothic" w:hAnsi="Century Gothic" w:cs="Century Gothic"/>
                <w:b/>
                <w:bCs/>
              </w:rPr>
              <w:t>Personalised TPA Neon Hoodie</w:t>
            </w:r>
          </w:p>
          <w:p w14:paraId="0AE03130" w14:textId="0CB13F10" w:rsidR="000565C7" w:rsidRPr="002D6045" w:rsidRDefault="000565C7" w:rsidP="000565C7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BE296C">
              <w:rPr>
                <w:rFonts w:ascii="Century Gothic" w:eastAsia="Century Gothic" w:hAnsi="Century Gothic" w:cs="Century Gothic"/>
              </w:rPr>
              <w:t>Available in Green, Orange, Pink or Yellow</w:t>
            </w:r>
          </w:p>
        </w:tc>
        <w:tc>
          <w:tcPr>
            <w:tcW w:w="700" w:type="pct"/>
          </w:tcPr>
          <w:p w14:paraId="4842BA98" w14:textId="77777777" w:rsidR="000565C7" w:rsidRPr="000565C7" w:rsidRDefault="000565C7" w:rsidP="000565C7">
            <w:pPr>
              <w:spacing w:line="220" w:lineRule="atLeast"/>
              <w:jc w:val="left"/>
              <w:rPr>
                <w:rFonts w:ascii="Century Gothic" w:eastAsia="Century Gothic" w:hAnsi="Century Gothic" w:cs="Century Gothic"/>
              </w:rPr>
            </w:pPr>
            <w:r w:rsidRPr="000565C7">
              <w:rPr>
                <w:rFonts w:ascii="Century Gothic" w:eastAsia="Century Gothic" w:hAnsi="Century Gothic" w:cs="Century Gothic"/>
              </w:rPr>
              <w:t>£22.50 Child</w:t>
            </w:r>
          </w:p>
          <w:p w14:paraId="55CBB642" w14:textId="42FD3588" w:rsidR="000565C7" w:rsidRPr="002D6045" w:rsidRDefault="000565C7" w:rsidP="000565C7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BE296C">
              <w:rPr>
                <w:rFonts w:ascii="Century Gothic" w:eastAsia="Century Gothic" w:hAnsi="Century Gothic" w:cs="Century Gothic"/>
              </w:rPr>
              <w:t>£25 Adult</w:t>
            </w:r>
          </w:p>
        </w:tc>
        <w:tc>
          <w:tcPr>
            <w:tcW w:w="836" w:type="pct"/>
          </w:tcPr>
          <w:p w14:paraId="152132AA" w14:textId="77777777" w:rsidR="000565C7" w:rsidRPr="000565C7" w:rsidRDefault="000565C7" w:rsidP="000565C7">
            <w:pPr>
              <w:spacing w:line="220" w:lineRule="atLeast"/>
              <w:jc w:val="left"/>
              <w:rPr>
                <w:rFonts w:ascii="Century Gothic" w:eastAsia="Century Gothic" w:hAnsi="Century Gothic" w:cs="Century Gothic"/>
              </w:rPr>
            </w:pPr>
            <w:r w:rsidRPr="000565C7">
              <w:rPr>
                <w:rFonts w:ascii="Century Gothic" w:eastAsia="Century Gothic" w:hAnsi="Century Gothic" w:cs="Century Gothic"/>
              </w:rPr>
              <w:t>Age 7/8, 9/11. 12/13</w:t>
            </w:r>
          </w:p>
          <w:p w14:paraId="031BE82F" w14:textId="35A168EB" w:rsidR="000565C7" w:rsidRPr="002D6045" w:rsidRDefault="000565C7" w:rsidP="000565C7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BE296C">
              <w:rPr>
                <w:rFonts w:ascii="Century Gothic" w:eastAsia="Century Gothic" w:hAnsi="Century Gothic" w:cs="Century Gothic"/>
              </w:rPr>
              <w:t>ADULT S, M, L, XL, XXL</w:t>
            </w:r>
          </w:p>
        </w:tc>
      </w:tr>
      <w:tr w:rsidR="00FB7D1B" w:rsidRPr="00F860EE" w14:paraId="150B5C05" w14:textId="77777777" w:rsidTr="000565C7">
        <w:trPr>
          <w:trHeight w:val="1327"/>
        </w:trPr>
        <w:tc>
          <w:tcPr>
            <w:tcW w:w="1003" w:type="pct"/>
          </w:tcPr>
          <w:p w14:paraId="34BECAFC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All Classes</w:t>
            </w:r>
          </w:p>
          <w:p w14:paraId="167DF546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Optional for All Students.</w:t>
            </w:r>
          </w:p>
        </w:tc>
        <w:tc>
          <w:tcPr>
            <w:tcW w:w="2461" w:type="pct"/>
          </w:tcPr>
          <w:p w14:paraId="79373C18" w14:textId="77777777" w:rsidR="00FB7D1B" w:rsidRPr="000565C7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  <w:bCs/>
              </w:rPr>
            </w:pPr>
            <w:r w:rsidRPr="000565C7">
              <w:rPr>
                <w:rFonts w:ascii="Century Gothic" w:hAnsi="Century Gothic"/>
                <w:b/>
                <w:bCs/>
              </w:rPr>
              <w:t>Personalised TPA Onesie</w:t>
            </w:r>
          </w:p>
          <w:p w14:paraId="5709515D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Available in Pink, Red, Purple Green Blue (child sizes)</w:t>
            </w:r>
          </w:p>
          <w:p w14:paraId="1B834550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Pink/Black (Adult Sizes)</w:t>
            </w:r>
          </w:p>
        </w:tc>
        <w:tc>
          <w:tcPr>
            <w:tcW w:w="700" w:type="pct"/>
          </w:tcPr>
          <w:p w14:paraId="1606D074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£34 Child</w:t>
            </w:r>
          </w:p>
          <w:p w14:paraId="1E77A312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£40 Adult</w:t>
            </w:r>
          </w:p>
        </w:tc>
        <w:tc>
          <w:tcPr>
            <w:tcW w:w="836" w:type="pct"/>
          </w:tcPr>
          <w:p w14:paraId="6EB7B477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Age  3 /4, 5/6, 7/8, 9/10</w:t>
            </w:r>
          </w:p>
          <w:p w14:paraId="18932BA6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11/12, 13/15</w:t>
            </w:r>
          </w:p>
          <w:p w14:paraId="60FE40DE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ADULT XS, S/M, L/XL</w:t>
            </w:r>
          </w:p>
        </w:tc>
      </w:tr>
      <w:tr w:rsidR="00FB7D1B" w:rsidRPr="00F860EE" w14:paraId="1E14F04B" w14:textId="77777777" w:rsidTr="000565C7">
        <w:trPr>
          <w:trHeight w:val="1327"/>
        </w:trPr>
        <w:tc>
          <w:tcPr>
            <w:tcW w:w="1003" w:type="pct"/>
          </w:tcPr>
          <w:p w14:paraId="6FD5D759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All Classes</w:t>
            </w:r>
          </w:p>
          <w:p w14:paraId="79B35FA0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Optional for All Students.</w:t>
            </w:r>
          </w:p>
        </w:tc>
        <w:tc>
          <w:tcPr>
            <w:tcW w:w="2461" w:type="pct"/>
          </w:tcPr>
          <w:p w14:paraId="71686559" w14:textId="6D53A2A7" w:rsidR="00FB7D1B" w:rsidRPr="000565C7" w:rsidRDefault="000565C7" w:rsidP="002D6045">
            <w:pPr>
              <w:pStyle w:val="InsideAddress"/>
              <w:jc w:val="left"/>
              <w:rPr>
                <w:rFonts w:ascii="Century Gothic" w:hAnsi="Century Gothic"/>
                <w:b/>
                <w:bCs/>
              </w:rPr>
            </w:pPr>
            <w:r w:rsidRPr="000565C7">
              <w:rPr>
                <w:rFonts w:ascii="Century Gothic" w:hAnsi="Century Gothic"/>
                <w:b/>
                <w:bCs/>
              </w:rPr>
              <w:t>Personalised</w:t>
            </w:r>
            <w:r w:rsidR="00FB7D1B" w:rsidRPr="000565C7">
              <w:rPr>
                <w:rFonts w:ascii="Century Gothic" w:hAnsi="Century Gothic"/>
                <w:b/>
                <w:bCs/>
              </w:rPr>
              <w:t xml:space="preserve"> TPA Plastic Infuser Water Bottle</w:t>
            </w:r>
          </w:p>
          <w:p w14:paraId="4D04FAA5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Available in PINK, GREEN, BLUE &amp; PURPLE</w:t>
            </w:r>
          </w:p>
        </w:tc>
        <w:tc>
          <w:tcPr>
            <w:tcW w:w="700" w:type="pct"/>
          </w:tcPr>
          <w:p w14:paraId="53107AC2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£10</w:t>
            </w:r>
          </w:p>
        </w:tc>
        <w:tc>
          <w:tcPr>
            <w:tcW w:w="836" w:type="pct"/>
          </w:tcPr>
          <w:p w14:paraId="3A42571E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N/A</w:t>
            </w:r>
          </w:p>
        </w:tc>
      </w:tr>
      <w:tr w:rsidR="00FB7D1B" w:rsidRPr="00F860EE" w14:paraId="5DD7B635" w14:textId="77777777" w:rsidTr="000565C7">
        <w:trPr>
          <w:trHeight w:val="1327"/>
        </w:trPr>
        <w:tc>
          <w:tcPr>
            <w:tcW w:w="1003" w:type="pct"/>
          </w:tcPr>
          <w:p w14:paraId="24533148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All Classes</w:t>
            </w:r>
          </w:p>
          <w:p w14:paraId="26966E4D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Optional for All Students.</w:t>
            </w:r>
          </w:p>
        </w:tc>
        <w:tc>
          <w:tcPr>
            <w:tcW w:w="2461" w:type="pct"/>
          </w:tcPr>
          <w:p w14:paraId="74123CF6" w14:textId="3B0CA984" w:rsidR="00FB7D1B" w:rsidRPr="000565C7" w:rsidRDefault="000565C7" w:rsidP="002D6045">
            <w:pPr>
              <w:pStyle w:val="InsideAddress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  <w:r w:rsidRPr="000565C7">
              <w:rPr>
                <w:rFonts w:ascii="Century Gothic" w:hAnsi="Century Gothic"/>
                <w:b/>
                <w:bCs/>
              </w:rPr>
              <w:t>ersonalised</w:t>
            </w:r>
            <w:r w:rsidR="00FB7D1B" w:rsidRPr="000565C7">
              <w:rPr>
                <w:rFonts w:ascii="Century Gothic" w:hAnsi="Century Gothic"/>
                <w:b/>
                <w:bCs/>
              </w:rPr>
              <w:t xml:space="preserve"> TPA Metal “</w:t>
            </w:r>
            <w:proofErr w:type="gramStart"/>
            <w:r w:rsidR="00FB7D1B" w:rsidRPr="000565C7">
              <w:rPr>
                <w:rFonts w:ascii="Century Gothic" w:hAnsi="Century Gothic"/>
                <w:b/>
                <w:bCs/>
              </w:rPr>
              <w:t>Chilly”  Bottle</w:t>
            </w:r>
            <w:proofErr w:type="gramEnd"/>
          </w:p>
          <w:p w14:paraId="7AB9A406" w14:textId="117E7F3D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Available in Pastel PINK, Pastel BLUE &amp; TURQUOISE</w:t>
            </w:r>
            <w:r w:rsidR="000565C7">
              <w:rPr>
                <w:rFonts w:ascii="Century Gothic" w:hAnsi="Century Gothic"/>
              </w:rPr>
              <w:t xml:space="preserve"> &amp; Black</w:t>
            </w:r>
          </w:p>
        </w:tc>
        <w:tc>
          <w:tcPr>
            <w:tcW w:w="700" w:type="pct"/>
          </w:tcPr>
          <w:p w14:paraId="3ED6615B" w14:textId="4918B7BF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£1</w:t>
            </w:r>
            <w:r w:rsidR="000565C7">
              <w:rPr>
                <w:rFonts w:ascii="Century Gothic" w:hAnsi="Century Gothic"/>
              </w:rPr>
              <w:t>2.50</w:t>
            </w:r>
          </w:p>
        </w:tc>
        <w:tc>
          <w:tcPr>
            <w:tcW w:w="836" w:type="pct"/>
          </w:tcPr>
          <w:p w14:paraId="4161BE8B" w14:textId="77777777" w:rsidR="00FB7D1B" w:rsidRPr="002D6045" w:rsidRDefault="00FB7D1B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2D6045">
              <w:rPr>
                <w:rFonts w:ascii="Century Gothic" w:hAnsi="Century Gothic"/>
              </w:rPr>
              <w:t>N/A</w:t>
            </w:r>
          </w:p>
        </w:tc>
      </w:tr>
      <w:tr w:rsidR="000565C7" w:rsidRPr="00F860EE" w14:paraId="4CD08EE4" w14:textId="77777777" w:rsidTr="000565C7">
        <w:trPr>
          <w:trHeight w:val="1327"/>
        </w:trPr>
        <w:tc>
          <w:tcPr>
            <w:tcW w:w="1003" w:type="pct"/>
          </w:tcPr>
          <w:p w14:paraId="0B411148" w14:textId="77777777" w:rsidR="000565C7" w:rsidRPr="002D6045" w:rsidRDefault="000565C7" w:rsidP="000565C7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lastRenderedPageBreak/>
              <w:t>All Classes</w:t>
            </w:r>
          </w:p>
          <w:p w14:paraId="13606B16" w14:textId="5A40BB91" w:rsidR="000565C7" w:rsidRPr="002D6045" w:rsidRDefault="000565C7" w:rsidP="000565C7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Optional for All Students.</w:t>
            </w:r>
          </w:p>
        </w:tc>
        <w:tc>
          <w:tcPr>
            <w:tcW w:w="2461" w:type="pct"/>
          </w:tcPr>
          <w:p w14:paraId="61AF389B" w14:textId="7DC5373F" w:rsidR="000565C7" w:rsidRPr="000565C7" w:rsidRDefault="000565C7" w:rsidP="000565C7">
            <w:pPr>
              <w:spacing w:line="220" w:lineRule="atLeast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0565C7">
              <w:rPr>
                <w:rFonts w:ascii="Century Gothic" w:eastAsia="Century Gothic" w:hAnsi="Century Gothic" w:cs="Century Gothic"/>
                <w:b/>
                <w:bCs/>
              </w:rPr>
              <w:t xml:space="preserve">Personalised TPA Barrell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Kit </w:t>
            </w:r>
            <w:r w:rsidRPr="000565C7">
              <w:rPr>
                <w:rFonts w:ascii="Century Gothic" w:eastAsia="Century Gothic" w:hAnsi="Century Gothic" w:cs="Century Gothic"/>
                <w:b/>
                <w:bCs/>
              </w:rPr>
              <w:t xml:space="preserve">Bag </w:t>
            </w:r>
          </w:p>
          <w:p w14:paraId="74F8F458" w14:textId="1A1B8B52" w:rsidR="000565C7" w:rsidRPr="000565C7" w:rsidRDefault="000565C7" w:rsidP="000565C7">
            <w:pPr>
              <w:pStyle w:val="InsideAddress"/>
              <w:jc w:val="left"/>
              <w:rPr>
                <w:rFonts w:ascii="Century Gothic" w:hAnsi="Century Gothic"/>
                <w:b/>
                <w:bCs/>
              </w:rPr>
            </w:pPr>
            <w:r w:rsidRPr="00BE296C">
              <w:rPr>
                <w:rFonts w:ascii="Century Gothic" w:eastAsia="Century Gothic" w:hAnsi="Century Gothic" w:cs="Century Gothic"/>
              </w:rPr>
              <w:t>Available in Black/Pink or Black</w:t>
            </w:r>
          </w:p>
        </w:tc>
        <w:tc>
          <w:tcPr>
            <w:tcW w:w="700" w:type="pct"/>
          </w:tcPr>
          <w:p w14:paraId="0DC2CD81" w14:textId="378C9669" w:rsidR="000565C7" w:rsidRDefault="000565C7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£17.50</w:t>
            </w:r>
          </w:p>
        </w:tc>
        <w:tc>
          <w:tcPr>
            <w:tcW w:w="836" w:type="pct"/>
          </w:tcPr>
          <w:p w14:paraId="05529952" w14:textId="3A162241" w:rsidR="000565C7" w:rsidRDefault="000565C7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  <w:tr w:rsidR="004007BF" w:rsidRPr="00F860EE" w14:paraId="62D34568" w14:textId="77777777" w:rsidTr="000565C7">
        <w:trPr>
          <w:trHeight w:val="1327"/>
        </w:trPr>
        <w:tc>
          <w:tcPr>
            <w:tcW w:w="1003" w:type="pct"/>
          </w:tcPr>
          <w:p w14:paraId="3775F5AF" w14:textId="77777777" w:rsidR="004007BF" w:rsidRPr="002D6045" w:rsidRDefault="004007BF" w:rsidP="004007BF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All Classes</w:t>
            </w:r>
          </w:p>
          <w:p w14:paraId="435EF9AA" w14:textId="77777777" w:rsidR="004007BF" w:rsidRPr="002D6045" w:rsidRDefault="004007BF" w:rsidP="004007BF">
            <w:pPr>
              <w:pStyle w:val="InsideAddress"/>
              <w:jc w:val="left"/>
              <w:rPr>
                <w:rFonts w:ascii="Century Gothic" w:hAnsi="Century Gothic"/>
                <w:b/>
              </w:rPr>
            </w:pPr>
            <w:r w:rsidRPr="002D6045">
              <w:rPr>
                <w:rFonts w:ascii="Century Gothic" w:hAnsi="Century Gothic"/>
                <w:b/>
              </w:rPr>
              <w:t>Optional for All Students.</w:t>
            </w:r>
          </w:p>
        </w:tc>
        <w:tc>
          <w:tcPr>
            <w:tcW w:w="2461" w:type="pct"/>
          </w:tcPr>
          <w:p w14:paraId="2D9CC65A" w14:textId="77777777" w:rsidR="004007BF" w:rsidRDefault="004007BF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 w:rsidRPr="000565C7">
              <w:rPr>
                <w:rFonts w:ascii="Century Gothic" w:hAnsi="Century Gothic"/>
                <w:b/>
                <w:bCs/>
              </w:rPr>
              <w:t>Personalised TPA reversible Sequin bag</w:t>
            </w:r>
            <w:r>
              <w:rPr>
                <w:rFonts w:ascii="Century Gothic" w:hAnsi="Century Gothic"/>
              </w:rPr>
              <w:t xml:space="preserve"> with inside pocket and luxury velour back</w:t>
            </w:r>
          </w:p>
          <w:p w14:paraId="72722B22" w14:textId="77777777" w:rsidR="004007BF" w:rsidRPr="002D6045" w:rsidRDefault="004007BF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Available in Pink, Blue, Gold, Silver, Black and Rose Gold</w:t>
            </w:r>
          </w:p>
        </w:tc>
        <w:tc>
          <w:tcPr>
            <w:tcW w:w="700" w:type="pct"/>
          </w:tcPr>
          <w:p w14:paraId="20ED9949" w14:textId="77777777" w:rsidR="004007BF" w:rsidRPr="002D6045" w:rsidRDefault="004007BF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</w:t>
            </w:r>
          </w:p>
        </w:tc>
        <w:tc>
          <w:tcPr>
            <w:tcW w:w="836" w:type="pct"/>
          </w:tcPr>
          <w:p w14:paraId="561E4894" w14:textId="77777777" w:rsidR="004007BF" w:rsidRPr="002D6045" w:rsidRDefault="004007BF" w:rsidP="002D6045">
            <w:pPr>
              <w:pStyle w:val="InsideAddress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</w:tbl>
    <w:p w14:paraId="5E1A9958" w14:textId="77777777" w:rsidR="00657FDD" w:rsidRDefault="002D6045" w:rsidP="00657FDD">
      <w:pPr>
        <w:rPr>
          <w:rFonts w:ascii="Century Gothic" w:hAnsi="Century Gothic"/>
          <w:bCs/>
          <w:noProof/>
          <w:sz w:val="22"/>
          <w:szCs w:val="22"/>
          <w:lang w:eastAsia="en-GB"/>
        </w:rPr>
      </w:pPr>
      <w:r w:rsidRPr="002E5C2D">
        <w:rPr>
          <w:rFonts w:ascii="Century Gothic" w:hAnsi="Century Gothic"/>
          <w:bCs/>
          <w:noProof/>
          <w:sz w:val="22"/>
          <w:szCs w:val="22"/>
          <w:lang w:eastAsia="en-GB"/>
        </w:rPr>
        <w:t xml:space="preserve">Personalised Items can be ordered via email </w:t>
      </w:r>
      <w:r>
        <w:rPr>
          <w:rFonts w:ascii="Century Gothic" w:hAnsi="Century Gothic"/>
          <w:bCs/>
          <w:noProof/>
          <w:sz w:val="22"/>
          <w:szCs w:val="22"/>
          <w:lang w:eastAsia="en-GB"/>
        </w:rPr>
        <w:t>(</w:t>
      </w:r>
      <w:hyperlink r:id="rId7" w:history="1">
        <w:r w:rsidRPr="004D3E71">
          <w:rPr>
            <w:rStyle w:val="Hyperlink"/>
            <w:rFonts w:ascii="Century Gothic" w:hAnsi="Century Gothic"/>
            <w:bCs/>
            <w:noProof/>
            <w:sz w:val="22"/>
            <w:szCs w:val="22"/>
            <w:lang w:eastAsia="en-GB"/>
          </w:rPr>
          <w:t>uniform@temposperformingarts.co.uk</w:t>
        </w:r>
      </w:hyperlink>
      <w:r>
        <w:rPr>
          <w:rFonts w:ascii="Century Gothic" w:hAnsi="Century Gothic"/>
          <w:bCs/>
          <w:noProof/>
          <w:sz w:val="22"/>
          <w:szCs w:val="22"/>
          <w:lang w:eastAsia="en-GB"/>
        </w:rPr>
        <w:t xml:space="preserve">) </w:t>
      </w:r>
    </w:p>
    <w:p w14:paraId="01FE6CA3" w14:textId="77777777" w:rsidR="00657FDD" w:rsidRPr="00657FDD" w:rsidRDefault="00657FDD">
      <w:pPr>
        <w:rPr>
          <w:rFonts w:ascii="Century Gothic" w:hAnsi="Century Gothic" w:cs="Arial"/>
          <w:sz w:val="22"/>
          <w:szCs w:val="22"/>
        </w:rPr>
      </w:pPr>
    </w:p>
    <w:sectPr w:rsidR="00657FDD" w:rsidRPr="00657FDD" w:rsidSect="00FF4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FAB3" w14:textId="77777777" w:rsidR="00744A39" w:rsidRDefault="00744A39" w:rsidP="00FB7D1B">
      <w:r>
        <w:separator/>
      </w:r>
    </w:p>
  </w:endnote>
  <w:endnote w:type="continuationSeparator" w:id="0">
    <w:p w14:paraId="06218022" w14:textId="77777777" w:rsidR="00744A39" w:rsidRDefault="00744A39" w:rsidP="00F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0868" w14:textId="77777777" w:rsidR="00744A39" w:rsidRDefault="00744A39" w:rsidP="00FB7D1B">
      <w:r>
        <w:separator/>
      </w:r>
    </w:p>
  </w:footnote>
  <w:footnote w:type="continuationSeparator" w:id="0">
    <w:p w14:paraId="15A28A02" w14:textId="77777777" w:rsidR="00744A39" w:rsidRDefault="00744A39" w:rsidP="00FB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4C6E" w14:textId="77777777" w:rsidR="00FB7D1B" w:rsidRPr="00FB7D1B" w:rsidRDefault="0055055B">
    <w:pPr>
      <w:pStyle w:val="Header"/>
      <w:rPr>
        <w:b/>
        <w:sz w:val="28"/>
        <w:szCs w:val="28"/>
        <w:u w:val="single"/>
        <w:lang w:val="en-US"/>
      </w:rPr>
    </w:pPr>
    <w:r w:rsidRPr="00657FDD">
      <w:rPr>
        <w:rFonts w:ascii="Times New Roman" w:hAnsi="Times New Roman"/>
        <w:b/>
        <w:noProof/>
        <w:sz w:val="22"/>
        <w:lang w:val="en-US"/>
      </w:rPr>
      <w:drawing>
        <wp:inline distT="0" distB="0" distL="0" distR="0" wp14:anchorId="12B571E2" wp14:editId="55DE9C1B">
          <wp:extent cx="1104900" cy="542925"/>
          <wp:effectExtent l="0" t="0" r="0" b="0"/>
          <wp:docPr id="1" name="Picture 1" descr="TEMPOS PA FINAL 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OS PA FINAL 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D1B" w:rsidRPr="00FB7D1B">
      <w:rPr>
        <w:b/>
        <w:sz w:val="28"/>
        <w:szCs w:val="28"/>
        <w:lang w:val="en-US"/>
      </w:rPr>
      <w:t xml:space="preserve">          </w:t>
    </w:r>
    <w:r w:rsidR="00FB7D1B" w:rsidRPr="00FB7D1B">
      <w:rPr>
        <w:b/>
        <w:sz w:val="28"/>
        <w:szCs w:val="28"/>
        <w:u w:val="single"/>
        <w:lang w:val="en-US"/>
      </w:rPr>
      <w:t xml:space="preserve">PERSONALISED </w:t>
    </w:r>
    <w:r w:rsidR="00FB7D1B">
      <w:rPr>
        <w:b/>
        <w:sz w:val="28"/>
        <w:szCs w:val="28"/>
        <w:u w:val="single"/>
        <w:lang w:val="en-US"/>
      </w:rPr>
      <w:t>UNIFORM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117C"/>
    <w:multiLevelType w:val="hybridMultilevel"/>
    <w:tmpl w:val="5BF4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1B"/>
    <w:rsid w:val="000565C7"/>
    <w:rsid w:val="000A0716"/>
    <w:rsid w:val="00104A7B"/>
    <w:rsid w:val="001444A4"/>
    <w:rsid w:val="00154124"/>
    <w:rsid w:val="0016143A"/>
    <w:rsid w:val="00293502"/>
    <w:rsid w:val="002D6045"/>
    <w:rsid w:val="004007BF"/>
    <w:rsid w:val="00405D36"/>
    <w:rsid w:val="00410109"/>
    <w:rsid w:val="0055055B"/>
    <w:rsid w:val="00657FDD"/>
    <w:rsid w:val="006D3623"/>
    <w:rsid w:val="00744A39"/>
    <w:rsid w:val="00F57551"/>
    <w:rsid w:val="00FB7D1B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ACB0"/>
  <w15:chartTrackingRefBased/>
  <w15:docId w15:val="{534AF548-4717-4003-A5A1-251D26B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1B"/>
    <w:pPr>
      <w:jc w:val="both"/>
    </w:pPr>
    <w:rPr>
      <w:rFonts w:ascii="Arial" w:eastAsia="Times New Roman" w:hAnsi="Arial"/>
      <w:spacing w:val="-5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FB7D1B"/>
    <w:pPr>
      <w:spacing w:line="220" w:lineRule="atLeast"/>
    </w:pPr>
  </w:style>
  <w:style w:type="paragraph" w:styleId="Header">
    <w:name w:val="header"/>
    <w:basedOn w:val="Normal"/>
    <w:link w:val="HeaderChar"/>
    <w:uiPriority w:val="99"/>
    <w:semiHidden/>
    <w:unhideWhenUsed/>
    <w:rsid w:val="00FB7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1B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B7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1B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1B"/>
    <w:rPr>
      <w:rFonts w:ascii="Tahoma" w:eastAsia="Times New Roman" w:hAnsi="Tahoma" w:cs="Tahoma"/>
      <w:spacing w:val="-5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D6045"/>
    <w:pPr>
      <w:ind w:left="720"/>
      <w:contextualSpacing/>
    </w:pPr>
  </w:style>
  <w:style w:type="character" w:styleId="Hyperlink">
    <w:name w:val="Hyperlink"/>
    <w:uiPriority w:val="99"/>
    <w:unhideWhenUsed/>
    <w:rsid w:val="002D60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form@temposperformingart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6" baseType="variant">
      <vt:variant>
        <vt:i4>4522021</vt:i4>
      </vt:variant>
      <vt:variant>
        <vt:i4>0</vt:i4>
      </vt:variant>
      <vt:variant>
        <vt:i4>0</vt:i4>
      </vt:variant>
      <vt:variant>
        <vt:i4>5</vt:i4>
      </vt:variant>
      <vt:variant>
        <vt:lpwstr>mailto:uniform@temposperformingarts.co.uk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Rebecca Oliver</cp:lastModifiedBy>
  <cp:revision>2</cp:revision>
  <dcterms:created xsi:type="dcterms:W3CDTF">2022-11-05T16:09:00Z</dcterms:created>
  <dcterms:modified xsi:type="dcterms:W3CDTF">2022-11-05T16:09:00Z</dcterms:modified>
</cp:coreProperties>
</file>